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B1" w:rsidRDefault="008E6BB1" w:rsidP="008E6BB1">
      <w:pPr>
        <w:ind w:firstLine="720"/>
        <w:jc w:val="both"/>
        <w:rPr>
          <w:rFonts w:ascii="Arial" w:hAnsi="Arial" w:cs="Arial"/>
          <w:lang/>
        </w:rPr>
      </w:pPr>
    </w:p>
    <w:p w:rsidR="008E6BB1" w:rsidRDefault="008E6BB1" w:rsidP="008E6BB1">
      <w:pPr>
        <w:ind w:firstLine="720"/>
        <w:jc w:val="both"/>
        <w:rPr>
          <w:rFonts w:ascii="Arial" w:hAnsi="Arial" w:cs="Arial"/>
          <w:lang/>
        </w:rPr>
      </w:pPr>
    </w:p>
    <w:p w:rsidR="008E6BB1" w:rsidRDefault="008E6BB1" w:rsidP="008E6BB1">
      <w:pPr>
        <w:ind w:firstLine="720"/>
        <w:jc w:val="both"/>
        <w:rPr>
          <w:rFonts w:ascii="Arial" w:hAnsi="Arial" w:cs="Arial"/>
          <w:lang/>
        </w:rPr>
      </w:pPr>
    </w:p>
    <w:p w:rsidR="008E6BB1" w:rsidRPr="00C66805" w:rsidRDefault="008E6BB1" w:rsidP="008E6BB1">
      <w:pPr>
        <w:ind w:firstLine="720"/>
        <w:jc w:val="both"/>
        <w:rPr>
          <w:rFonts w:ascii="Arial" w:hAnsi="Arial" w:cs="Arial"/>
        </w:rPr>
      </w:pPr>
      <w:r w:rsidRPr="00C66805">
        <w:rPr>
          <w:rFonts w:ascii="Arial" w:hAnsi="Arial" w:cs="Arial"/>
        </w:rPr>
        <w:t xml:space="preserve">На основу члана 44 Закона о култури („Службени гласник Републике Србије“, број 72/09), члана 37 Статута града Ниша ("Службени лист Града Ниша", број 88/08) и члана 15 Одлуке о оснивању </w:t>
      </w:r>
      <w:r>
        <w:rPr>
          <w:rFonts w:ascii="Arial" w:hAnsi="Arial" w:cs="Arial"/>
          <w:lang/>
        </w:rPr>
        <w:t xml:space="preserve">Установе </w:t>
      </w:r>
      <w:r w:rsidRPr="00C66805">
        <w:rPr>
          <w:rFonts w:ascii="Arial" w:hAnsi="Arial" w:cs="Arial"/>
        </w:rPr>
        <w:t>Нишк</w:t>
      </w:r>
      <w:r>
        <w:rPr>
          <w:rFonts w:ascii="Arial" w:hAnsi="Arial" w:cs="Arial"/>
          <w:lang/>
        </w:rPr>
        <w:t>и</w:t>
      </w:r>
      <w:r w:rsidRPr="00C66805">
        <w:rPr>
          <w:rFonts w:ascii="Arial" w:hAnsi="Arial" w:cs="Arial"/>
        </w:rPr>
        <w:t xml:space="preserve"> културн</w:t>
      </w:r>
      <w:r>
        <w:rPr>
          <w:rFonts w:ascii="Arial" w:hAnsi="Arial" w:cs="Arial"/>
          <w:lang/>
        </w:rPr>
        <w:t>и</w:t>
      </w:r>
      <w:r w:rsidRPr="00C66805">
        <w:rPr>
          <w:rFonts w:ascii="Arial" w:hAnsi="Arial" w:cs="Arial"/>
        </w:rPr>
        <w:t xml:space="preserve"> цент</w:t>
      </w:r>
      <w:r>
        <w:rPr>
          <w:rFonts w:ascii="Arial" w:hAnsi="Arial" w:cs="Arial"/>
          <w:lang/>
        </w:rPr>
        <w:t>а</w:t>
      </w:r>
      <w:r w:rsidRPr="00C66805">
        <w:rPr>
          <w:rFonts w:ascii="Arial" w:hAnsi="Arial" w:cs="Arial"/>
        </w:rPr>
        <w:t xml:space="preserve">р ("Службени лист града Ниша", број 2/11-пречишћен текст) </w:t>
      </w:r>
    </w:p>
    <w:p w:rsidR="008E6BB1" w:rsidRPr="00C66805" w:rsidRDefault="008E6BB1" w:rsidP="008E6BB1">
      <w:pPr>
        <w:jc w:val="both"/>
        <w:rPr>
          <w:rFonts w:ascii="Arial" w:hAnsi="Arial" w:cs="Arial"/>
        </w:rPr>
      </w:pPr>
      <w:r w:rsidRPr="00C66805">
        <w:rPr>
          <w:rFonts w:ascii="Arial" w:hAnsi="Arial" w:cs="Arial"/>
        </w:rPr>
        <w:tab/>
        <w:t xml:space="preserve"> Скупштина Града Ниша на седници одржаној _________ године донела је</w:t>
      </w:r>
    </w:p>
    <w:p w:rsidR="008E6BB1" w:rsidRPr="00C66805" w:rsidRDefault="008E6BB1" w:rsidP="008E6BB1">
      <w:pPr>
        <w:jc w:val="both"/>
        <w:rPr>
          <w:rFonts w:ascii="Arial" w:hAnsi="Arial" w:cs="Arial"/>
        </w:rPr>
      </w:pPr>
    </w:p>
    <w:p w:rsidR="008E6BB1" w:rsidRPr="00C66805" w:rsidRDefault="008E6BB1" w:rsidP="008E6BB1">
      <w:pPr>
        <w:jc w:val="both"/>
        <w:rPr>
          <w:rFonts w:ascii="Arial" w:hAnsi="Arial" w:cs="Arial"/>
        </w:rPr>
      </w:pPr>
    </w:p>
    <w:p w:rsidR="008E6BB1" w:rsidRPr="00C66805" w:rsidRDefault="008E6BB1" w:rsidP="008E6BB1">
      <w:pPr>
        <w:jc w:val="both"/>
        <w:rPr>
          <w:rFonts w:ascii="Arial" w:hAnsi="Arial" w:cs="Arial"/>
        </w:rPr>
      </w:pPr>
    </w:p>
    <w:p w:rsidR="008E6BB1" w:rsidRPr="00C66805" w:rsidRDefault="008E6BB1" w:rsidP="008E6BB1">
      <w:pPr>
        <w:jc w:val="both"/>
        <w:rPr>
          <w:rFonts w:ascii="Arial" w:hAnsi="Arial" w:cs="Arial"/>
        </w:rPr>
      </w:pPr>
    </w:p>
    <w:p w:rsidR="008E6BB1" w:rsidRPr="00C66805" w:rsidRDefault="008E6BB1" w:rsidP="008E6BB1">
      <w:pPr>
        <w:jc w:val="center"/>
        <w:rPr>
          <w:rFonts w:ascii="Arial" w:hAnsi="Arial" w:cs="Arial"/>
          <w:b/>
        </w:rPr>
      </w:pPr>
      <w:r w:rsidRPr="00C66805">
        <w:rPr>
          <w:rFonts w:ascii="Arial" w:hAnsi="Arial" w:cs="Arial"/>
          <w:b/>
        </w:rPr>
        <w:t>Р Е Ш Е Њ Е</w:t>
      </w:r>
    </w:p>
    <w:p w:rsidR="008E6BB1" w:rsidRPr="00C66805" w:rsidRDefault="008E6BB1" w:rsidP="008E6BB1">
      <w:pPr>
        <w:jc w:val="center"/>
        <w:rPr>
          <w:rFonts w:ascii="Arial" w:hAnsi="Arial" w:cs="Arial"/>
        </w:rPr>
      </w:pPr>
    </w:p>
    <w:p w:rsidR="008E6BB1" w:rsidRPr="00C66805" w:rsidRDefault="008E6BB1" w:rsidP="008E6BB1">
      <w:pPr>
        <w:rPr>
          <w:rFonts w:ascii="Arial" w:hAnsi="Arial" w:cs="Arial"/>
        </w:rPr>
      </w:pPr>
    </w:p>
    <w:p w:rsidR="008E6BB1" w:rsidRPr="00C66805" w:rsidRDefault="008E6BB1" w:rsidP="008E6BB1">
      <w:pPr>
        <w:jc w:val="center"/>
        <w:rPr>
          <w:rFonts w:ascii="Arial" w:hAnsi="Arial" w:cs="Arial"/>
        </w:rPr>
      </w:pPr>
    </w:p>
    <w:p w:rsidR="008E6BB1" w:rsidRPr="00C66805" w:rsidRDefault="008E6BB1" w:rsidP="008E6BB1">
      <w:pPr>
        <w:jc w:val="both"/>
        <w:rPr>
          <w:rFonts w:ascii="Arial" w:hAnsi="Arial" w:cs="Arial"/>
        </w:rPr>
      </w:pPr>
      <w:r w:rsidRPr="00C66805">
        <w:rPr>
          <w:rFonts w:ascii="Arial" w:hAnsi="Arial" w:cs="Arial"/>
        </w:rPr>
        <w:tab/>
        <w:t>I</w:t>
      </w:r>
      <w:r w:rsidRPr="00C66805">
        <w:rPr>
          <w:rFonts w:ascii="Arial" w:hAnsi="Arial" w:cs="Arial"/>
        </w:rPr>
        <w:tab/>
      </w:r>
      <w:r w:rsidRPr="00C66805">
        <w:rPr>
          <w:rFonts w:ascii="Arial" w:hAnsi="Arial" w:cs="Arial"/>
          <w:b/>
        </w:rPr>
        <w:t>ДАЈЕ СЕ САГЛАСНОСТ</w:t>
      </w:r>
      <w:r w:rsidRPr="00C66805">
        <w:rPr>
          <w:rFonts w:ascii="Arial" w:hAnsi="Arial" w:cs="Arial"/>
        </w:rPr>
        <w:t xml:space="preserve"> на Програм рада </w:t>
      </w:r>
      <w:r>
        <w:rPr>
          <w:rFonts w:ascii="Arial" w:hAnsi="Arial" w:cs="Arial"/>
          <w:lang/>
        </w:rPr>
        <w:t>У</w:t>
      </w:r>
      <w:r w:rsidRPr="00C66805">
        <w:rPr>
          <w:rFonts w:ascii="Arial" w:hAnsi="Arial" w:cs="Arial"/>
        </w:rPr>
        <w:t>станове Нишки културни центар за 201</w:t>
      </w:r>
      <w:r w:rsidRPr="00C66805">
        <w:rPr>
          <w:rFonts w:ascii="Arial" w:hAnsi="Arial" w:cs="Arial"/>
          <w:lang/>
        </w:rPr>
        <w:t>3</w:t>
      </w:r>
      <w:r w:rsidRPr="00C66805">
        <w:rPr>
          <w:rFonts w:ascii="Arial" w:hAnsi="Arial" w:cs="Arial"/>
        </w:rPr>
        <w:t xml:space="preserve">. годину број </w:t>
      </w:r>
      <w:r w:rsidRPr="00C66805">
        <w:rPr>
          <w:rFonts w:ascii="Arial" w:hAnsi="Arial" w:cs="Arial"/>
          <w:lang/>
        </w:rPr>
        <w:t>43</w:t>
      </w:r>
      <w:r w:rsidRPr="00C66805">
        <w:rPr>
          <w:rFonts w:ascii="Arial" w:hAnsi="Arial" w:cs="Arial"/>
        </w:rPr>
        <w:t xml:space="preserve">, који је донео Управни одбор </w:t>
      </w:r>
      <w:r>
        <w:rPr>
          <w:rFonts w:ascii="Arial" w:hAnsi="Arial" w:cs="Arial"/>
          <w:lang/>
        </w:rPr>
        <w:t xml:space="preserve"> ове у</w:t>
      </w:r>
      <w:r w:rsidRPr="00C66805">
        <w:rPr>
          <w:rFonts w:ascii="Arial" w:hAnsi="Arial" w:cs="Arial"/>
        </w:rPr>
        <w:t xml:space="preserve">станове на седници одржаној </w:t>
      </w:r>
      <w:r w:rsidRPr="00C66805">
        <w:rPr>
          <w:rFonts w:ascii="Arial" w:hAnsi="Arial" w:cs="Arial"/>
          <w:lang/>
        </w:rPr>
        <w:t>17</w:t>
      </w:r>
      <w:r w:rsidRPr="00C66805">
        <w:rPr>
          <w:rFonts w:ascii="Arial" w:hAnsi="Arial" w:cs="Arial"/>
        </w:rPr>
        <w:t>.01.20</w:t>
      </w:r>
      <w:r w:rsidRPr="00C66805">
        <w:rPr>
          <w:rFonts w:ascii="Arial" w:hAnsi="Arial" w:cs="Arial"/>
          <w:lang w:val="sr-Latn-CS"/>
        </w:rPr>
        <w:t>13</w:t>
      </w:r>
      <w:r w:rsidRPr="00C66805">
        <w:rPr>
          <w:rFonts w:ascii="Arial" w:hAnsi="Arial" w:cs="Arial"/>
        </w:rPr>
        <w:t>. године.</w:t>
      </w:r>
    </w:p>
    <w:p w:rsidR="008E6BB1" w:rsidRPr="00C66805" w:rsidRDefault="008E6BB1" w:rsidP="008E6BB1">
      <w:pPr>
        <w:jc w:val="both"/>
        <w:rPr>
          <w:rFonts w:ascii="Arial" w:hAnsi="Arial" w:cs="Arial"/>
        </w:rPr>
      </w:pPr>
      <w:r w:rsidRPr="00C66805">
        <w:rPr>
          <w:rFonts w:ascii="Arial" w:hAnsi="Arial" w:cs="Arial"/>
        </w:rPr>
        <w:t xml:space="preserve"> </w:t>
      </w:r>
    </w:p>
    <w:p w:rsidR="008E6BB1" w:rsidRPr="007F22D4" w:rsidRDefault="008E6BB1" w:rsidP="008E6BB1">
      <w:pPr>
        <w:jc w:val="both"/>
        <w:rPr>
          <w:rFonts w:ascii="Arial" w:hAnsi="Arial" w:cs="Arial"/>
        </w:rPr>
      </w:pPr>
      <w:r w:rsidRPr="00C66805">
        <w:rPr>
          <w:rFonts w:ascii="Arial" w:hAnsi="Arial" w:cs="Arial"/>
        </w:rPr>
        <w:tab/>
        <w:t>II</w:t>
      </w:r>
      <w:r w:rsidRPr="00C66805">
        <w:rPr>
          <w:rFonts w:ascii="Arial" w:hAnsi="Arial" w:cs="Arial"/>
        </w:rPr>
        <w:tab/>
      </w:r>
      <w:r w:rsidRPr="007F22D4">
        <w:rPr>
          <w:rFonts w:ascii="Arial" w:hAnsi="Arial" w:cs="Arial"/>
        </w:rPr>
        <w:t xml:space="preserve">Програм рада </w:t>
      </w:r>
      <w:r>
        <w:rPr>
          <w:rFonts w:ascii="Arial" w:hAnsi="Arial" w:cs="Arial"/>
          <w:lang/>
        </w:rPr>
        <w:t xml:space="preserve">Установе </w:t>
      </w:r>
      <w:r>
        <w:rPr>
          <w:rFonts w:ascii="Arial" w:hAnsi="Arial" w:cs="Arial"/>
        </w:rPr>
        <w:t>Нишк</w:t>
      </w:r>
      <w:r>
        <w:rPr>
          <w:rFonts w:ascii="Arial" w:hAnsi="Arial" w:cs="Arial"/>
          <w:lang/>
        </w:rPr>
        <w:t>и</w:t>
      </w:r>
      <w:r>
        <w:rPr>
          <w:rFonts w:ascii="Arial" w:hAnsi="Arial" w:cs="Arial"/>
        </w:rPr>
        <w:t xml:space="preserve"> културн</w:t>
      </w:r>
      <w:r>
        <w:rPr>
          <w:rFonts w:ascii="Arial" w:hAnsi="Arial" w:cs="Arial"/>
          <w:lang/>
        </w:rPr>
        <w:t>и</w:t>
      </w:r>
      <w:r>
        <w:rPr>
          <w:rFonts w:ascii="Arial" w:hAnsi="Arial" w:cs="Arial"/>
        </w:rPr>
        <w:t xml:space="preserve"> цент</w:t>
      </w:r>
      <w:r>
        <w:rPr>
          <w:rFonts w:ascii="Arial" w:hAnsi="Arial" w:cs="Arial"/>
          <w:lang/>
        </w:rPr>
        <w:t>а</w:t>
      </w:r>
      <w:r>
        <w:rPr>
          <w:rFonts w:ascii="Arial" w:hAnsi="Arial" w:cs="Arial"/>
        </w:rPr>
        <w:t xml:space="preserve">р </w:t>
      </w:r>
      <w:r w:rsidRPr="007F22D4">
        <w:rPr>
          <w:rFonts w:ascii="Arial" w:hAnsi="Arial" w:cs="Arial"/>
        </w:rPr>
        <w:t xml:space="preserve">за 2013. годину реализоваће  се  у  складу  са  финансијским планом ове  </w:t>
      </w:r>
      <w:r>
        <w:rPr>
          <w:rFonts w:ascii="Arial" w:hAnsi="Arial" w:cs="Arial"/>
          <w:lang/>
        </w:rPr>
        <w:t>у</w:t>
      </w:r>
      <w:r w:rsidRPr="007F22D4">
        <w:rPr>
          <w:rFonts w:ascii="Arial" w:hAnsi="Arial" w:cs="Arial"/>
        </w:rPr>
        <w:t xml:space="preserve">станове за 2013. годину.  </w:t>
      </w:r>
    </w:p>
    <w:p w:rsidR="008E6BB1" w:rsidRPr="007F22D4" w:rsidRDefault="008E6BB1" w:rsidP="008E6BB1">
      <w:pPr>
        <w:jc w:val="both"/>
        <w:rPr>
          <w:rFonts w:ascii="Arial" w:hAnsi="Arial" w:cs="Arial"/>
        </w:rPr>
      </w:pPr>
      <w:r w:rsidRPr="007F22D4">
        <w:rPr>
          <w:rFonts w:ascii="Arial" w:hAnsi="Arial" w:cs="Arial"/>
        </w:rPr>
        <w:t xml:space="preserve"> </w:t>
      </w:r>
    </w:p>
    <w:p w:rsidR="008E6BB1" w:rsidRPr="00C66805" w:rsidRDefault="008E6BB1" w:rsidP="008E6BB1">
      <w:pPr>
        <w:jc w:val="both"/>
        <w:rPr>
          <w:rFonts w:ascii="Arial" w:hAnsi="Arial" w:cs="Arial"/>
        </w:rPr>
      </w:pPr>
      <w:r w:rsidRPr="007F22D4">
        <w:rPr>
          <w:rFonts w:ascii="Arial" w:hAnsi="Arial" w:cs="Arial"/>
        </w:rPr>
        <w:tab/>
        <w:t>III</w:t>
      </w:r>
      <w:r w:rsidRPr="00C66805"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    </w:t>
      </w:r>
      <w:r w:rsidRPr="00C66805">
        <w:rPr>
          <w:rFonts w:ascii="Arial" w:hAnsi="Arial" w:cs="Arial"/>
        </w:rPr>
        <w:t xml:space="preserve">Решење доставити </w:t>
      </w:r>
      <w:r>
        <w:rPr>
          <w:rFonts w:ascii="Arial" w:hAnsi="Arial" w:cs="Arial"/>
          <w:lang/>
        </w:rPr>
        <w:t xml:space="preserve">Установи </w:t>
      </w:r>
      <w:r w:rsidRPr="00C66805">
        <w:rPr>
          <w:rFonts w:ascii="Arial" w:hAnsi="Arial" w:cs="Arial"/>
        </w:rPr>
        <w:t>Нишк</w:t>
      </w:r>
      <w:r>
        <w:rPr>
          <w:rFonts w:ascii="Arial" w:hAnsi="Arial" w:cs="Arial"/>
          <w:lang/>
        </w:rPr>
        <w:t>и</w:t>
      </w:r>
      <w:r w:rsidRPr="00C66805">
        <w:rPr>
          <w:rFonts w:ascii="Arial" w:hAnsi="Arial" w:cs="Arial"/>
        </w:rPr>
        <w:t xml:space="preserve"> културн</w:t>
      </w:r>
      <w:r>
        <w:rPr>
          <w:rFonts w:ascii="Arial" w:hAnsi="Arial" w:cs="Arial"/>
          <w:lang/>
        </w:rPr>
        <w:t>и</w:t>
      </w:r>
      <w:r w:rsidRPr="00C66805">
        <w:rPr>
          <w:rFonts w:ascii="Arial" w:hAnsi="Arial" w:cs="Arial"/>
        </w:rPr>
        <w:t xml:space="preserve"> цент</w:t>
      </w:r>
      <w:r>
        <w:rPr>
          <w:rFonts w:ascii="Arial" w:hAnsi="Arial" w:cs="Arial"/>
          <w:lang/>
        </w:rPr>
        <w:t>а</w:t>
      </w:r>
      <w:r w:rsidRPr="00C66805">
        <w:rPr>
          <w:rFonts w:ascii="Arial" w:hAnsi="Arial" w:cs="Arial"/>
        </w:rPr>
        <w:t>р, Управи за образовање, културу, омладину и спорт и Управи за финансије, изворне приходе локалне самоуправе и јавне набавке.</w:t>
      </w:r>
    </w:p>
    <w:p w:rsidR="008E6BB1" w:rsidRPr="00C66805" w:rsidRDefault="008E6BB1" w:rsidP="008E6BB1">
      <w:pPr>
        <w:jc w:val="both"/>
        <w:rPr>
          <w:rFonts w:ascii="Arial" w:hAnsi="Arial" w:cs="Arial"/>
        </w:rPr>
      </w:pPr>
    </w:p>
    <w:p w:rsidR="008E6BB1" w:rsidRPr="00C66805" w:rsidRDefault="008E6BB1" w:rsidP="008E6BB1">
      <w:pPr>
        <w:jc w:val="both"/>
        <w:rPr>
          <w:rFonts w:ascii="Arial" w:hAnsi="Arial" w:cs="Arial"/>
        </w:rPr>
      </w:pPr>
    </w:p>
    <w:p w:rsidR="008E6BB1" w:rsidRPr="00C66805" w:rsidRDefault="008E6BB1" w:rsidP="008E6BB1">
      <w:pPr>
        <w:jc w:val="both"/>
        <w:rPr>
          <w:rFonts w:ascii="Arial" w:hAnsi="Arial" w:cs="Arial"/>
        </w:rPr>
      </w:pPr>
    </w:p>
    <w:p w:rsidR="008E6BB1" w:rsidRPr="00C66805" w:rsidRDefault="008E6BB1" w:rsidP="008E6BB1">
      <w:pPr>
        <w:jc w:val="both"/>
        <w:rPr>
          <w:rFonts w:ascii="Arial" w:hAnsi="Arial" w:cs="Arial"/>
          <w:lang w:val="sr-Latn-CS"/>
        </w:rPr>
      </w:pPr>
      <w:r w:rsidRPr="00C66805">
        <w:rPr>
          <w:rFonts w:ascii="Arial" w:hAnsi="Arial" w:cs="Arial"/>
        </w:rPr>
        <w:t>Број:</w:t>
      </w:r>
      <w:r>
        <w:rPr>
          <w:rFonts w:ascii="Arial" w:hAnsi="Arial" w:cs="Arial"/>
          <w:lang w:val="sr-Latn-CS"/>
        </w:rPr>
        <w:t>______________</w:t>
      </w:r>
    </w:p>
    <w:p w:rsidR="008E6BB1" w:rsidRPr="00C66805" w:rsidRDefault="008E6BB1" w:rsidP="008E6BB1">
      <w:pPr>
        <w:jc w:val="both"/>
        <w:rPr>
          <w:rFonts w:ascii="Arial" w:hAnsi="Arial" w:cs="Arial"/>
          <w:lang w:val="sr-Latn-CS"/>
        </w:rPr>
      </w:pPr>
      <w:r w:rsidRPr="00C66805">
        <w:rPr>
          <w:rFonts w:ascii="Arial" w:hAnsi="Arial" w:cs="Arial"/>
        </w:rPr>
        <w:t xml:space="preserve">У Нишу, </w:t>
      </w:r>
      <w:r>
        <w:rPr>
          <w:rFonts w:ascii="Arial" w:hAnsi="Arial" w:cs="Arial"/>
          <w:lang w:val="sr-Latn-CS"/>
        </w:rPr>
        <w:t>___________</w:t>
      </w:r>
    </w:p>
    <w:p w:rsidR="008E6BB1" w:rsidRPr="00C66805" w:rsidRDefault="008E6BB1" w:rsidP="008E6BB1">
      <w:pPr>
        <w:jc w:val="both"/>
        <w:rPr>
          <w:rFonts w:ascii="Arial" w:hAnsi="Arial" w:cs="Arial"/>
        </w:rPr>
      </w:pPr>
    </w:p>
    <w:p w:rsidR="008E6BB1" w:rsidRPr="00C66805" w:rsidRDefault="008E6BB1" w:rsidP="008E6BB1">
      <w:pPr>
        <w:jc w:val="both"/>
        <w:rPr>
          <w:rFonts w:ascii="Arial" w:hAnsi="Arial" w:cs="Arial"/>
        </w:rPr>
      </w:pPr>
    </w:p>
    <w:p w:rsidR="008E6BB1" w:rsidRPr="00C66805" w:rsidRDefault="008E6BB1" w:rsidP="008E6BB1">
      <w:pPr>
        <w:jc w:val="both"/>
        <w:rPr>
          <w:rFonts w:ascii="Arial" w:hAnsi="Arial" w:cs="Arial"/>
        </w:rPr>
      </w:pPr>
    </w:p>
    <w:p w:rsidR="008E6BB1" w:rsidRPr="00C66805" w:rsidRDefault="008E6BB1" w:rsidP="008E6BB1">
      <w:pPr>
        <w:jc w:val="center"/>
        <w:rPr>
          <w:rFonts w:ascii="Arial" w:hAnsi="Arial" w:cs="Arial"/>
          <w:b/>
        </w:rPr>
      </w:pPr>
      <w:r w:rsidRPr="00C66805">
        <w:rPr>
          <w:rFonts w:ascii="Arial" w:hAnsi="Arial" w:cs="Arial"/>
          <w:b/>
        </w:rPr>
        <w:t>СКУПШТИНА ГРАДА НИША</w:t>
      </w:r>
    </w:p>
    <w:p w:rsidR="008E6BB1" w:rsidRPr="00C66805" w:rsidRDefault="008E6BB1" w:rsidP="008E6BB1">
      <w:pPr>
        <w:rPr>
          <w:rFonts w:ascii="Arial" w:hAnsi="Arial" w:cs="Arial"/>
          <w:b/>
        </w:rPr>
      </w:pPr>
    </w:p>
    <w:p w:rsidR="008E6BB1" w:rsidRPr="00C66805" w:rsidRDefault="008E6BB1" w:rsidP="008E6BB1">
      <w:pPr>
        <w:jc w:val="center"/>
        <w:rPr>
          <w:rFonts w:ascii="Arial" w:hAnsi="Arial" w:cs="Arial"/>
          <w:b/>
        </w:rPr>
      </w:pPr>
    </w:p>
    <w:p w:rsidR="008E6BB1" w:rsidRPr="00C66805" w:rsidRDefault="008E6BB1" w:rsidP="008E6BB1">
      <w:pPr>
        <w:jc w:val="center"/>
        <w:rPr>
          <w:rFonts w:ascii="Arial" w:hAnsi="Arial" w:cs="Arial"/>
          <w:b/>
        </w:rPr>
      </w:pPr>
    </w:p>
    <w:p w:rsidR="008E6BB1" w:rsidRPr="00C66805" w:rsidRDefault="008E6BB1" w:rsidP="008E6BB1">
      <w:pPr>
        <w:jc w:val="center"/>
        <w:rPr>
          <w:rFonts w:ascii="Arial" w:hAnsi="Arial" w:cs="Arial"/>
        </w:rPr>
      </w:pP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  <w:t xml:space="preserve">           </w:t>
      </w:r>
      <w:r w:rsidRPr="00C66805">
        <w:rPr>
          <w:rFonts w:ascii="Arial" w:hAnsi="Arial" w:cs="Arial"/>
        </w:rPr>
        <w:t>Председник</w:t>
      </w:r>
    </w:p>
    <w:p w:rsidR="008E6BB1" w:rsidRPr="00C66805" w:rsidRDefault="008E6BB1" w:rsidP="008E6BB1">
      <w:pPr>
        <w:rPr>
          <w:rFonts w:ascii="Arial" w:hAnsi="Arial" w:cs="Arial"/>
        </w:rPr>
      </w:pPr>
    </w:p>
    <w:p w:rsidR="008E6BB1" w:rsidRPr="00C66805" w:rsidRDefault="008E6BB1" w:rsidP="008E6BB1">
      <w:pPr>
        <w:jc w:val="center"/>
        <w:rPr>
          <w:rFonts w:ascii="Arial" w:hAnsi="Arial" w:cs="Arial"/>
        </w:rPr>
      </w:pP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</w:r>
      <w:r w:rsidRPr="00C66805">
        <w:rPr>
          <w:rFonts w:ascii="Arial" w:hAnsi="Arial" w:cs="Arial"/>
          <w:b/>
        </w:rPr>
        <w:tab/>
        <w:t xml:space="preserve">                   </w:t>
      </w:r>
      <w:r w:rsidRPr="00C66805">
        <w:rPr>
          <w:rFonts w:ascii="Arial" w:hAnsi="Arial" w:cs="Arial"/>
        </w:rPr>
        <w:t>Проф. др</w:t>
      </w:r>
      <w:r w:rsidRPr="00C66805">
        <w:rPr>
          <w:rFonts w:ascii="Arial" w:hAnsi="Arial" w:cs="Arial"/>
          <w:b/>
        </w:rPr>
        <w:t xml:space="preserve"> </w:t>
      </w:r>
      <w:r w:rsidRPr="00C66805">
        <w:rPr>
          <w:rFonts w:ascii="Arial" w:hAnsi="Arial" w:cs="Arial"/>
        </w:rPr>
        <w:t>Миле  Илић</w:t>
      </w:r>
    </w:p>
    <w:p w:rsidR="008E6BB1" w:rsidRPr="00C66805" w:rsidRDefault="008E6BB1" w:rsidP="008E6BB1">
      <w:pPr>
        <w:rPr>
          <w:rFonts w:ascii="Arial" w:hAnsi="Arial" w:cs="Arial"/>
        </w:rPr>
      </w:pPr>
    </w:p>
    <w:p w:rsidR="008E6BB1" w:rsidRPr="00C66805" w:rsidRDefault="008E6BB1" w:rsidP="008E6BB1">
      <w:pPr>
        <w:rPr>
          <w:rFonts w:ascii="Arial" w:hAnsi="Arial" w:cs="Arial"/>
        </w:rPr>
      </w:pPr>
    </w:p>
    <w:p w:rsidR="008E6BB1" w:rsidRPr="00C66805" w:rsidRDefault="008E6BB1" w:rsidP="008E6BB1">
      <w:pPr>
        <w:rPr>
          <w:rFonts w:ascii="Arial" w:hAnsi="Arial" w:cs="Arial"/>
        </w:rPr>
      </w:pPr>
    </w:p>
    <w:p w:rsidR="008E6BB1" w:rsidRPr="00C66805" w:rsidRDefault="008E6BB1" w:rsidP="008E6BB1">
      <w:pPr>
        <w:rPr>
          <w:rFonts w:ascii="Arial" w:hAnsi="Arial" w:cs="Arial"/>
        </w:rPr>
      </w:pPr>
    </w:p>
    <w:p w:rsidR="008E6BB1" w:rsidRDefault="008E6BB1" w:rsidP="008E6BB1">
      <w:pPr>
        <w:rPr>
          <w:rFonts w:ascii="Arial" w:hAnsi="Arial" w:cs="Arial"/>
        </w:rPr>
      </w:pPr>
    </w:p>
    <w:p w:rsidR="008E6BB1" w:rsidRDefault="008E6BB1" w:rsidP="008E6BB1">
      <w:pPr>
        <w:rPr>
          <w:rFonts w:ascii="Arial" w:hAnsi="Arial" w:cs="Arial"/>
        </w:rPr>
      </w:pPr>
    </w:p>
    <w:p w:rsidR="008E6BB1" w:rsidRPr="00C66805" w:rsidRDefault="008E6BB1" w:rsidP="008E6BB1">
      <w:pPr>
        <w:rPr>
          <w:rFonts w:ascii="Arial" w:hAnsi="Arial" w:cs="Arial"/>
        </w:rPr>
      </w:pPr>
    </w:p>
    <w:p w:rsidR="008E6BB1" w:rsidRDefault="008E6BB1" w:rsidP="008E6BB1">
      <w:pPr>
        <w:rPr>
          <w:rFonts w:ascii="Arial" w:hAnsi="Arial" w:cs="Arial"/>
        </w:rPr>
      </w:pPr>
    </w:p>
    <w:p w:rsidR="008E6BB1" w:rsidRDefault="008E6BB1" w:rsidP="008E6BB1">
      <w:pPr>
        <w:rPr>
          <w:rFonts w:ascii="Arial" w:hAnsi="Arial" w:cs="Arial"/>
        </w:rPr>
      </w:pPr>
    </w:p>
    <w:p w:rsidR="008E6BB1" w:rsidRDefault="008E6BB1" w:rsidP="008E6BB1">
      <w:pPr>
        <w:rPr>
          <w:rFonts w:ascii="Arial" w:hAnsi="Arial" w:cs="Arial"/>
          <w:lang/>
        </w:rPr>
      </w:pPr>
    </w:p>
    <w:p w:rsidR="008E6BB1" w:rsidRDefault="008E6BB1" w:rsidP="008E6BB1">
      <w:pPr>
        <w:rPr>
          <w:rFonts w:ascii="Arial" w:hAnsi="Arial" w:cs="Arial"/>
          <w:lang/>
        </w:rPr>
      </w:pPr>
    </w:p>
    <w:p w:rsidR="008E6BB1" w:rsidRDefault="008E6BB1" w:rsidP="008E6BB1">
      <w:pPr>
        <w:rPr>
          <w:rFonts w:ascii="Arial" w:hAnsi="Arial" w:cs="Arial"/>
          <w:lang/>
        </w:rPr>
      </w:pPr>
    </w:p>
    <w:p w:rsidR="008E6BB1" w:rsidRPr="008E6BB1" w:rsidRDefault="008E6BB1" w:rsidP="008E6BB1">
      <w:pPr>
        <w:rPr>
          <w:rFonts w:ascii="Arial" w:hAnsi="Arial" w:cs="Arial"/>
          <w:lang/>
        </w:rPr>
      </w:pPr>
    </w:p>
    <w:p w:rsidR="008E6BB1" w:rsidRDefault="008E6BB1" w:rsidP="008E6BB1">
      <w:pPr>
        <w:jc w:val="center"/>
        <w:rPr>
          <w:rFonts w:ascii="Arial" w:hAnsi="Arial" w:cs="Arial"/>
          <w:b/>
          <w:bCs/>
          <w:i/>
          <w:lang/>
        </w:rPr>
      </w:pPr>
    </w:p>
    <w:p w:rsidR="008E6BB1" w:rsidRDefault="008E6BB1" w:rsidP="008E6BB1">
      <w:pPr>
        <w:jc w:val="center"/>
        <w:rPr>
          <w:rFonts w:ascii="Arial" w:hAnsi="Arial" w:cs="Arial"/>
          <w:b/>
          <w:bCs/>
          <w:i/>
          <w:lang/>
        </w:rPr>
      </w:pPr>
    </w:p>
    <w:p w:rsidR="008E6BB1" w:rsidRPr="00C66805" w:rsidRDefault="008E6BB1" w:rsidP="008E6BB1">
      <w:pPr>
        <w:jc w:val="center"/>
        <w:rPr>
          <w:rFonts w:ascii="Arial" w:hAnsi="Arial" w:cs="Arial"/>
          <w:b/>
          <w:bCs/>
          <w:i/>
        </w:rPr>
      </w:pPr>
      <w:r w:rsidRPr="00C66805">
        <w:rPr>
          <w:rFonts w:ascii="Arial" w:hAnsi="Arial" w:cs="Arial"/>
          <w:b/>
          <w:bCs/>
          <w:i/>
        </w:rPr>
        <w:t>О б р а з л о ж е њ е</w:t>
      </w:r>
    </w:p>
    <w:p w:rsidR="008E6BB1" w:rsidRPr="00C66805" w:rsidRDefault="008E6BB1" w:rsidP="008E6BB1">
      <w:pPr>
        <w:rPr>
          <w:rFonts w:ascii="Arial" w:hAnsi="Arial" w:cs="Arial"/>
        </w:rPr>
      </w:pPr>
    </w:p>
    <w:p w:rsidR="008E6BB1" w:rsidRPr="00C66805" w:rsidRDefault="008E6BB1" w:rsidP="008E6BB1">
      <w:pPr>
        <w:jc w:val="both"/>
        <w:rPr>
          <w:rFonts w:ascii="Arial" w:hAnsi="Arial" w:cs="Arial"/>
        </w:rPr>
      </w:pPr>
      <w:r w:rsidRPr="00C66805">
        <w:rPr>
          <w:rFonts w:ascii="Arial" w:hAnsi="Arial" w:cs="Arial"/>
        </w:rPr>
        <w:tab/>
        <w:t xml:space="preserve">Управни одбор </w:t>
      </w:r>
      <w:r>
        <w:rPr>
          <w:rFonts w:ascii="Arial" w:hAnsi="Arial" w:cs="Arial"/>
          <w:lang/>
        </w:rPr>
        <w:t xml:space="preserve">Установе </w:t>
      </w:r>
      <w:r w:rsidRPr="00C66805">
        <w:rPr>
          <w:rFonts w:ascii="Arial" w:hAnsi="Arial" w:cs="Arial"/>
        </w:rPr>
        <w:t>Нишк</w:t>
      </w:r>
      <w:r>
        <w:rPr>
          <w:rFonts w:ascii="Arial" w:hAnsi="Arial" w:cs="Arial"/>
          <w:lang/>
        </w:rPr>
        <w:t>и</w:t>
      </w:r>
      <w:r w:rsidRPr="00C66805">
        <w:rPr>
          <w:rFonts w:ascii="Arial" w:hAnsi="Arial" w:cs="Arial"/>
        </w:rPr>
        <w:t xml:space="preserve"> културн</w:t>
      </w:r>
      <w:r>
        <w:rPr>
          <w:rFonts w:ascii="Arial" w:hAnsi="Arial" w:cs="Arial"/>
          <w:lang/>
        </w:rPr>
        <w:t>и</w:t>
      </w:r>
      <w:r w:rsidRPr="00C66805">
        <w:rPr>
          <w:rFonts w:ascii="Arial" w:hAnsi="Arial" w:cs="Arial"/>
        </w:rPr>
        <w:t xml:space="preserve"> цент</w:t>
      </w:r>
      <w:r>
        <w:rPr>
          <w:rFonts w:ascii="Arial" w:hAnsi="Arial" w:cs="Arial"/>
          <w:lang/>
        </w:rPr>
        <w:t>а</w:t>
      </w:r>
      <w:r w:rsidRPr="00C66805">
        <w:rPr>
          <w:rFonts w:ascii="Arial" w:hAnsi="Arial" w:cs="Arial"/>
        </w:rPr>
        <w:t xml:space="preserve">р, </w:t>
      </w:r>
      <w:r w:rsidRPr="00C66805">
        <w:rPr>
          <w:rFonts w:ascii="Arial" w:hAnsi="Arial" w:cs="Arial"/>
          <w:lang/>
        </w:rPr>
        <w:t>на седници одржаној дана</w:t>
      </w:r>
      <w:r w:rsidRPr="00C66805">
        <w:rPr>
          <w:rFonts w:ascii="Arial" w:hAnsi="Arial" w:cs="Arial"/>
        </w:rPr>
        <w:t xml:space="preserve"> </w:t>
      </w:r>
      <w:r w:rsidRPr="00C66805">
        <w:rPr>
          <w:rFonts w:ascii="Arial" w:hAnsi="Arial" w:cs="Arial"/>
          <w:lang/>
        </w:rPr>
        <w:t>17</w:t>
      </w:r>
      <w:r w:rsidRPr="00C66805">
        <w:rPr>
          <w:rFonts w:ascii="Arial" w:hAnsi="Arial" w:cs="Arial"/>
        </w:rPr>
        <w:t>.01.20</w:t>
      </w:r>
      <w:r w:rsidRPr="00C66805">
        <w:rPr>
          <w:rFonts w:ascii="Arial" w:hAnsi="Arial" w:cs="Arial"/>
          <w:lang w:val="sr-Latn-CS"/>
        </w:rPr>
        <w:t>13</w:t>
      </w:r>
      <w:r w:rsidRPr="00C66805">
        <w:rPr>
          <w:rFonts w:ascii="Arial" w:hAnsi="Arial" w:cs="Arial"/>
        </w:rPr>
        <w:t>. године</w:t>
      </w:r>
      <w:r>
        <w:rPr>
          <w:rFonts w:ascii="Arial" w:hAnsi="Arial" w:cs="Arial"/>
          <w:lang/>
        </w:rPr>
        <w:t>,</w:t>
      </w:r>
      <w:r>
        <w:rPr>
          <w:rFonts w:ascii="Arial" w:hAnsi="Arial" w:cs="Arial"/>
        </w:rPr>
        <w:t xml:space="preserve"> донео је Програм рада </w:t>
      </w:r>
      <w:r>
        <w:rPr>
          <w:rFonts w:ascii="Arial" w:hAnsi="Arial" w:cs="Arial"/>
          <w:lang/>
        </w:rPr>
        <w:t>У</w:t>
      </w:r>
      <w:r w:rsidRPr="00C66805">
        <w:rPr>
          <w:rFonts w:ascii="Arial" w:hAnsi="Arial" w:cs="Arial"/>
        </w:rPr>
        <w:t>станове Нишки културни центар за 201</w:t>
      </w:r>
      <w:r w:rsidRPr="00C66805">
        <w:rPr>
          <w:rFonts w:ascii="Arial" w:hAnsi="Arial" w:cs="Arial"/>
          <w:lang/>
        </w:rPr>
        <w:t>3</w:t>
      </w:r>
      <w:r w:rsidRPr="00C66805">
        <w:rPr>
          <w:rFonts w:ascii="Arial" w:hAnsi="Arial" w:cs="Arial"/>
        </w:rPr>
        <w:t xml:space="preserve">. годину број </w:t>
      </w:r>
      <w:r w:rsidRPr="00C66805">
        <w:rPr>
          <w:rFonts w:ascii="Arial" w:hAnsi="Arial" w:cs="Arial"/>
          <w:lang/>
        </w:rPr>
        <w:t>43</w:t>
      </w:r>
      <w:r w:rsidRPr="00C66805">
        <w:rPr>
          <w:rFonts w:ascii="Arial" w:hAnsi="Arial" w:cs="Arial"/>
        </w:rPr>
        <w:t>.</w:t>
      </w:r>
    </w:p>
    <w:p w:rsidR="008E6BB1" w:rsidRPr="00C66805" w:rsidRDefault="008E6BB1" w:rsidP="008E6BB1">
      <w:pPr>
        <w:jc w:val="both"/>
        <w:rPr>
          <w:rFonts w:ascii="Arial" w:hAnsi="Arial" w:cs="Arial"/>
        </w:rPr>
      </w:pPr>
      <w:r w:rsidRPr="00C66805">
        <w:rPr>
          <w:rFonts w:ascii="Arial" w:hAnsi="Arial" w:cs="Arial"/>
        </w:rPr>
        <w:tab/>
        <w:t>Програмом су планиране активности везане за организацију сталних градских манифестација, реализацију посебних пројеката, основних програма, посебних програма и издаваштва</w:t>
      </w:r>
      <w:r w:rsidRPr="00C66805">
        <w:rPr>
          <w:rFonts w:ascii="Arial" w:hAnsi="Arial" w:cs="Arial"/>
          <w:lang/>
        </w:rPr>
        <w:t>, којих укупно има више од две стотине</w:t>
      </w:r>
      <w:r w:rsidRPr="00C66805">
        <w:rPr>
          <w:rFonts w:ascii="Arial" w:hAnsi="Arial" w:cs="Arial"/>
        </w:rPr>
        <w:t>. У 201</w:t>
      </w:r>
      <w:r w:rsidRPr="00C66805">
        <w:rPr>
          <w:rFonts w:ascii="Arial" w:hAnsi="Arial" w:cs="Arial"/>
          <w:lang/>
        </w:rPr>
        <w:t>3</w:t>
      </w:r>
      <w:r w:rsidRPr="00C66805">
        <w:rPr>
          <w:rFonts w:ascii="Arial" w:hAnsi="Arial" w:cs="Arial"/>
        </w:rPr>
        <w:t>. години НКЦ  планира да нишкој публици представи неке од најреспектабилнијих домаћих посленика у области културе и да угости светски познате и признате уметнике и научнике.</w:t>
      </w:r>
    </w:p>
    <w:p w:rsidR="008E6BB1" w:rsidRPr="00C66805" w:rsidRDefault="008E6BB1" w:rsidP="008E6BB1">
      <w:pPr>
        <w:ind w:right="-30" w:firstLine="570"/>
        <w:jc w:val="both"/>
        <w:rPr>
          <w:rFonts w:ascii="Arial" w:hAnsi="Arial" w:cs="Arial"/>
          <w:bCs/>
        </w:rPr>
      </w:pPr>
      <w:r w:rsidRPr="00C66805">
        <w:rPr>
          <w:rFonts w:ascii="Arial" w:hAnsi="Arial" w:cs="Arial"/>
        </w:rPr>
        <w:tab/>
      </w:r>
      <w:r w:rsidRPr="00C66805">
        <w:rPr>
          <w:rFonts w:ascii="Arial" w:hAnsi="Arial" w:cs="Arial"/>
          <w:lang/>
        </w:rPr>
        <w:t>У оквиру</w:t>
      </w:r>
      <w:r w:rsidRPr="00C66805">
        <w:rPr>
          <w:rFonts w:ascii="Arial" w:hAnsi="Arial" w:cs="Arial"/>
        </w:rPr>
        <w:t xml:space="preserve"> градске славе Свети цар Константин и царица Јелена </w:t>
      </w:r>
      <w:r w:rsidRPr="00C66805">
        <w:rPr>
          <w:rStyle w:val="text-accent"/>
          <w:rFonts w:ascii="Arial" w:hAnsi="Arial" w:cs="Arial"/>
        </w:rPr>
        <w:t xml:space="preserve">одржаће се низ програмских активности из области уметности (трибине, изложбе, концерти, књижевне промоције и филмске пројекције), науке (традиционални међународни научни скуп </w:t>
      </w:r>
      <w:r w:rsidRPr="00C66805">
        <w:rPr>
          <w:rStyle w:val="text-accent"/>
          <w:rFonts w:ascii="Arial" w:hAnsi="Arial" w:cs="Arial"/>
          <w:i/>
        </w:rPr>
        <w:t>Ниш и Византија</w:t>
      </w:r>
      <w:r w:rsidRPr="00C66805">
        <w:rPr>
          <w:rStyle w:val="text-accent"/>
          <w:rFonts w:ascii="Arial" w:hAnsi="Arial" w:cs="Arial"/>
        </w:rPr>
        <w:t>), спорта (разноврсна спортска надметања пригодног или такмичарског карактера), као и туризма и угоститељства на више места у граду</w:t>
      </w:r>
      <w:r w:rsidRPr="00C66805">
        <w:rPr>
          <w:rStyle w:val="text-accent"/>
          <w:rFonts w:ascii="Arial" w:hAnsi="Arial" w:cs="Arial"/>
          <w:lang/>
        </w:rPr>
        <w:t xml:space="preserve">, где ће </w:t>
      </w:r>
      <w:r w:rsidRPr="00C66805">
        <w:rPr>
          <w:rStyle w:val="text-accent"/>
          <w:rFonts w:ascii="Arial" w:hAnsi="Arial" w:cs="Arial"/>
        </w:rPr>
        <w:t xml:space="preserve"> учествовати све нишке градске општине</w:t>
      </w:r>
      <w:r w:rsidRPr="00C66805">
        <w:rPr>
          <w:rStyle w:val="text-accent"/>
          <w:rFonts w:ascii="Arial" w:hAnsi="Arial" w:cs="Arial"/>
          <w:lang/>
        </w:rPr>
        <w:t>.</w:t>
      </w:r>
      <w:r w:rsidRPr="00C66805">
        <w:rPr>
          <w:rFonts w:ascii="Arial" w:hAnsi="Arial" w:cs="Arial"/>
        </w:rPr>
        <w:t xml:space="preserve"> Програмски садржај славе ове године ће сву пажњу усмерити ка значајном јубилеју </w:t>
      </w:r>
      <w:r w:rsidRPr="00C66805">
        <w:rPr>
          <w:rFonts w:ascii="Arial" w:hAnsi="Arial" w:cs="Arial"/>
          <w:lang/>
        </w:rPr>
        <w:t xml:space="preserve">- </w:t>
      </w:r>
      <w:r w:rsidRPr="00C66805">
        <w:rPr>
          <w:rStyle w:val="text-accent"/>
          <w:rFonts w:ascii="Arial" w:hAnsi="Arial" w:cs="Arial"/>
        </w:rPr>
        <w:t xml:space="preserve">1.700 година од доношења Миланског едикта. </w:t>
      </w:r>
      <w:r w:rsidRPr="00C66805">
        <w:rPr>
          <w:rFonts w:ascii="Arial" w:hAnsi="Arial" w:cs="Arial"/>
        </w:rPr>
        <w:t>У реализацији сталних градских манифестација: Фестивала глумачких остварења играног филма „Филмски сусрети Ниш“, Књижевне колониј</w:t>
      </w:r>
      <w:r w:rsidRPr="00C66805">
        <w:rPr>
          <w:rFonts w:ascii="Arial" w:hAnsi="Arial" w:cs="Arial"/>
          <w:lang/>
        </w:rPr>
        <w:t>e</w:t>
      </w:r>
      <w:r w:rsidRPr="00C66805">
        <w:rPr>
          <w:rFonts w:ascii="Arial" w:hAnsi="Arial" w:cs="Arial"/>
        </w:rPr>
        <w:t xml:space="preserve"> „Сићево“, „Нисомние“ и „Нимуса“ </w:t>
      </w:r>
      <w:r>
        <w:rPr>
          <w:rFonts w:ascii="Arial" w:hAnsi="Arial" w:cs="Arial"/>
        </w:rPr>
        <w:t>НКЦ п</w:t>
      </w:r>
      <w:r w:rsidRPr="00C66805">
        <w:rPr>
          <w:rFonts w:ascii="Arial" w:hAnsi="Arial" w:cs="Arial"/>
        </w:rPr>
        <w:t>л</w:t>
      </w:r>
      <w:r>
        <w:rPr>
          <w:rFonts w:ascii="Arial" w:hAnsi="Arial" w:cs="Arial"/>
        </w:rPr>
        <w:t>а</w:t>
      </w:r>
      <w:r w:rsidRPr="00C66805">
        <w:rPr>
          <w:rFonts w:ascii="Arial" w:hAnsi="Arial" w:cs="Arial"/>
        </w:rPr>
        <w:t xml:space="preserve">нира да одржи висок организациони, оперативно-технички и креативни ниво и додатно ангажује на  активнијој медијској и свакој другој презентацији  ових манифестација. </w:t>
      </w:r>
    </w:p>
    <w:p w:rsidR="008E6BB1" w:rsidRPr="00C66805" w:rsidRDefault="008E6BB1" w:rsidP="008E6BB1">
      <w:pPr>
        <w:ind w:firstLine="720"/>
        <w:jc w:val="both"/>
        <w:rPr>
          <w:rFonts w:ascii="Arial" w:hAnsi="Arial" w:cs="Arial"/>
        </w:rPr>
      </w:pPr>
      <w:r w:rsidRPr="00C66805">
        <w:rPr>
          <w:rFonts w:ascii="Arial" w:hAnsi="Arial" w:cs="Arial"/>
        </w:rPr>
        <w:t xml:space="preserve">У оквиру посебних пројеката Нишког културног центра планиране су следеће манифестације: </w:t>
      </w:r>
      <w:r w:rsidRPr="00C66805">
        <w:rPr>
          <w:rStyle w:val="text-accent"/>
          <w:rFonts w:ascii="Arial" w:hAnsi="Arial" w:cs="Arial"/>
        </w:rPr>
        <w:t>Нишки сајам књига и графике, Мини Фест, Међународн</w:t>
      </w:r>
      <w:r w:rsidRPr="00C66805">
        <w:rPr>
          <w:rStyle w:val="text-accent"/>
          <w:rFonts w:ascii="Arial" w:hAnsi="Arial" w:cs="Arial"/>
          <w:lang/>
        </w:rPr>
        <w:t>a</w:t>
      </w:r>
      <w:r w:rsidRPr="00C66805">
        <w:rPr>
          <w:rStyle w:val="text-accent"/>
          <w:rFonts w:ascii="Arial" w:hAnsi="Arial" w:cs="Arial"/>
        </w:rPr>
        <w:t xml:space="preserve"> колониј</w:t>
      </w:r>
      <w:r w:rsidRPr="00C66805">
        <w:rPr>
          <w:rStyle w:val="text-accent"/>
          <w:rFonts w:ascii="Arial" w:hAnsi="Arial" w:cs="Arial"/>
          <w:lang/>
        </w:rPr>
        <w:t>a</w:t>
      </w:r>
      <w:r w:rsidRPr="00C66805">
        <w:rPr>
          <w:rStyle w:val="text-accent"/>
          <w:rFonts w:ascii="Arial" w:hAnsi="Arial" w:cs="Arial"/>
        </w:rPr>
        <w:t xml:space="preserve"> уметничке фотографије Сићево, Дечиј</w:t>
      </w:r>
      <w:r w:rsidRPr="00C66805">
        <w:rPr>
          <w:rStyle w:val="text-accent"/>
          <w:rFonts w:ascii="Arial" w:hAnsi="Arial" w:cs="Arial"/>
          <w:lang/>
        </w:rPr>
        <w:t>a</w:t>
      </w:r>
      <w:r w:rsidRPr="00C66805">
        <w:rPr>
          <w:rStyle w:val="text-accent"/>
          <w:rFonts w:ascii="Arial" w:hAnsi="Arial" w:cs="Arial"/>
        </w:rPr>
        <w:t xml:space="preserve"> уметничк</w:t>
      </w:r>
      <w:r w:rsidRPr="00C66805">
        <w:rPr>
          <w:rStyle w:val="text-accent"/>
          <w:rFonts w:ascii="Arial" w:hAnsi="Arial" w:cs="Arial"/>
          <w:lang/>
        </w:rPr>
        <w:t>a</w:t>
      </w:r>
      <w:r w:rsidRPr="00C66805">
        <w:rPr>
          <w:rStyle w:val="text-accent"/>
          <w:rFonts w:ascii="Arial" w:hAnsi="Arial" w:cs="Arial"/>
        </w:rPr>
        <w:t xml:space="preserve"> колониј</w:t>
      </w:r>
      <w:r w:rsidRPr="00C66805">
        <w:rPr>
          <w:rStyle w:val="text-accent"/>
          <w:rFonts w:ascii="Arial" w:hAnsi="Arial" w:cs="Arial"/>
          <w:lang/>
        </w:rPr>
        <w:t>a</w:t>
      </w:r>
      <w:r w:rsidRPr="00C66805">
        <w:rPr>
          <w:rStyle w:val="text-accent"/>
          <w:rFonts w:ascii="Arial" w:hAnsi="Arial" w:cs="Arial"/>
        </w:rPr>
        <w:t xml:space="preserve"> Грачаница, као и додел</w:t>
      </w:r>
      <w:r w:rsidRPr="00C66805">
        <w:rPr>
          <w:rStyle w:val="text-accent"/>
          <w:rFonts w:ascii="Arial" w:hAnsi="Arial" w:cs="Arial"/>
          <w:lang/>
        </w:rPr>
        <w:t>a</w:t>
      </w:r>
      <w:r w:rsidRPr="00C66805">
        <w:rPr>
          <w:rStyle w:val="text-accent"/>
          <w:rFonts w:ascii="Arial" w:hAnsi="Arial" w:cs="Arial"/>
        </w:rPr>
        <w:t xml:space="preserve"> књижевних награда „Бранко Миљковић“ и „Стеван Сремац“. </w:t>
      </w:r>
      <w:r>
        <w:rPr>
          <w:rFonts w:ascii="Arial" w:hAnsi="Arial" w:cs="Arial"/>
        </w:rPr>
        <w:t>Нишки култу</w:t>
      </w:r>
      <w:r w:rsidRPr="00C66805">
        <w:rPr>
          <w:rFonts w:ascii="Arial" w:hAnsi="Arial" w:cs="Arial"/>
        </w:rPr>
        <w:t>рни центар у оквиру програмског сектора планира и организацију и реализацију музичког, позоришног и драмског, књижевног, научно популарног и образовног, трибинског, филмског, видео и ликовног програма, посебне програме и издаваштво.</w:t>
      </w:r>
    </w:p>
    <w:p w:rsidR="008E6BB1" w:rsidRPr="00C66805" w:rsidRDefault="008E6BB1" w:rsidP="008E6BB1">
      <w:pPr>
        <w:ind w:right="-30" w:firstLine="570"/>
        <w:jc w:val="both"/>
        <w:rPr>
          <w:rFonts w:ascii="Arial" w:hAnsi="Arial" w:cs="Arial"/>
        </w:rPr>
      </w:pPr>
      <w:r w:rsidRPr="00C66805">
        <w:rPr>
          <w:rFonts w:ascii="Arial" w:hAnsi="Arial" w:cs="Arial"/>
          <w:color w:val="FF0000"/>
        </w:rPr>
        <w:tab/>
      </w:r>
      <w:r w:rsidRPr="00C66805">
        <w:rPr>
          <w:rFonts w:ascii="Arial" w:hAnsi="Arial" w:cs="Arial"/>
          <w:lang/>
        </w:rPr>
        <w:t>Током</w:t>
      </w:r>
      <w:r w:rsidRPr="00C66805">
        <w:rPr>
          <w:rFonts w:ascii="Arial" w:hAnsi="Arial" w:cs="Arial"/>
        </w:rPr>
        <w:t xml:space="preserve"> 201</w:t>
      </w:r>
      <w:r w:rsidRPr="00C66805">
        <w:rPr>
          <w:rFonts w:ascii="Arial" w:hAnsi="Arial" w:cs="Arial"/>
          <w:lang/>
        </w:rPr>
        <w:t>3</w:t>
      </w:r>
      <w:r w:rsidRPr="00C66805">
        <w:rPr>
          <w:rFonts w:ascii="Arial" w:hAnsi="Arial" w:cs="Arial"/>
        </w:rPr>
        <w:t>. године планира се  отварање књижаре, која би нудила превасходно стручну публицистику из најразличитијих научних дисциплина и области.</w:t>
      </w:r>
      <w:r w:rsidRPr="00C66805">
        <w:rPr>
          <w:rFonts w:ascii="Arial" w:hAnsi="Arial" w:cs="Arial"/>
          <w:color w:val="FF0000"/>
        </w:rPr>
        <w:t xml:space="preserve"> </w:t>
      </w:r>
      <w:r w:rsidRPr="00C66805">
        <w:rPr>
          <w:rFonts w:ascii="Arial" w:hAnsi="Arial" w:cs="Arial"/>
        </w:rPr>
        <w:t xml:space="preserve">Такође, </w:t>
      </w:r>
      <w:r w:rsidRPr="00C66805">
        <w:rPr>
          <w:rFonts w:ascii="Arial" w:hAnsi="Arial" w:cs="Arial"/>
          <w:lang/>
        </w:rPr>
        <w:t>у овој години би требало да профункционише и В</w:t>
      </w:r>
      <w:r w:rsidRPr="00C66805">
        <w:rPr>
          <w:rFonts w:ascii="Arial" w:hAnsi="Arial" w:cs="Arial"/>
        </w:rPr>
        <w:t>елик</w:t>
      </w:r>
      <w:r w:rsidRPr="00C66805">
        <w:rPr>
          <w:rFonts w:ascii="Arial" w:hAnsi="Arial" w:cs="Arial"/>
          <w:lang/>
        </w:rPr>
        <w:t>а</w:t>
      </w:r>
      <w:r w:rsidRPr="00C66805">
        <w:rPr>
          <w:rFonts w:ascii="Arial" w:hAnsi="Arial" w:cs="Arial"/>
        </w:rPr>
        <w:t xml:space="preserve"> сал</w:t>
      </w:r>
      <w:r w:rsidRPr="00C66805">
        <w:rPr>
          <w:rFonts w:ascii="Arial" w:hAnsi="Arial" w:cs="Arial"/>
          <w:lang/>
        </w:rPr>
        <w:t xml:space="preserve">а НКЦ-а, </w:t>
      </w:r>
      <w:r w:rsidRPr="00C66805">
        <w:rPr>
          <w:rFonts w:ascii="Arial" w:hAnsi="Arial" w:cs="Arial"/>
        </w:rPr>
        <w:t xml:space="preserve"> у којој би се, имајући у виду њен мултимедијални карактер, одвија</w:t>
      </w:r>
      <w:r w:rsidRPr="00C66805">
        <w:rPr>
          <w:rFonts w:ascii="Arial" w:hAnsi="Arial" w:cs="Arial"/>
          <w:lang/>
        </w:rPr>
        <w:t>ле</w:t>
      </w:r>
      <w:r w:rsidRPr="00C66805">
        <w:rPr>
          <w:rFonts w:ascii="Arial" w:hAnsi="Arial" w:cs="Arial"/>
        </w:rPr>
        <w:t xml:space="preserve"> најразличитиј</w:t>
      </w:r>
      <w:r w:rsidRPr="00C66805">
        <w:rPr>
          <w:rFonts w:ascii="Arial" w:hAnsi="Arial" w:cs="Arial"/>
          <w:lang/>
        </w:rPr>
        <w:t>е</w:t>
      </w:r>
      <w:r w:rsidRPr="00C66805">
        <w:rPr>
          <w:rFonts w:ascii="Arial" w:hAnsi="Arial" w:cs="Arial"/>
        </w:rPr>
        <w:t xml:space="preserve"> програмск</w:t>
      </w:r>
      <w:r w:rsidRPr="00C66805">
        <w:rPr>
          <w:rFonts w:ascii="Arial" w:hAnsi="Arial" w:cs="Arial"/>
          <w:lang/>
        </w:rPr>
        <w:t xml:space="preserve">е </w:t>
      </w:r>
      <w:r w:rsidRPr="00C66805">
        <w:rPr>
          <w:rFonts w:ascii="Arial" w:hAnsi="Arial" w:cs="Arial"/>
        </w:rPr>
        <w:t xml:space="preserve"> активности. Истовремено,</w:t>
      </w:r>
      <w:r w:rsidRPr="00C66805">
        <w:rPr>
          <w:rFonts w:ascii="Arial" w:hAnsi="Arial" w:cs="Arial"/>
          <w:lang/>
        </w:rPr>
        <w:t xml:space="preserve"> </w:t>
      </w:r>
      <w:r w:rsidRPr="00C66805">
        <w:rPr>
          <w:rFonts w:ascii="Arial" w:hAnsi="Arial" w:cs="Arial"/>
        </w:rPr>
        <w:t xml:space="preserve">Нишки културни центар планира  и  отварање Клуба уметника, који би окупљао афирмисане ствараоце и младе таленте у свим областима уметности. </w:t>
      </w:r>
    </w:p>
    <w:p w:rsidR="008E6BB1" w:rsidRPr="00B12C48" w:rsidRDefault="008E6BB1" w:rsidP="008E6BB1">
      <w:pPr>
        <w:ind w:firstLine="720"/>
        <w:jc w:val="both"/>
        <w:rPr>
          <w:rFonts w:ascii="Arial" w:hAnsi="Arial" w:cs="Arial"/>
          <w:lang w:eastAsia="en-US"/>
        </w:rPr>
      </w:pPr>
      <w:r w:rsidRPr="00B12C48">
        <w:rPr>
          <w:rFonts w:ascii="Arial" w:hAnsi="Arial" w:cs="Arial"/>
          <w:lang w:eastAsia="en-US"/>
        </w:rPr>
        <w:t>Чланом 12. став 2. Одлуке о буџету Града Ниша („Службени лист Града Ниша“ број 108/2012)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8E6BB1" w:rsidRPr="00B12C48" w:rsidRDefault="008E6BB1" w:rsidP="008E6BB1">
      <w:pPr>
        <w:suppressAutoHyphens w:val="0"/>
        <w:ind w:firstLine="720"/>
        <w:jc w:val="both"/>
        <w:rPr>
          <w:rFonts w:ascii="Arial" w:hAnsi="Arial" w:cs="Arial"/>
          <w:lang w:eastAsia="en-US"/>
        </w:rPr>
      </w:pPr>
      <w:r w:rsidRPr="00B12C48">
        <w:rPr>
          <w:rFonts w:ascii="Arial" w:hAnsi="Arial" w:cs="Arial"/>
          <w:lang w:eastAsia="en-US"/>
        </w:rPr>
        <w:t>Управа за образовање, културу, омладину и спорт је, као директни корисник</w:t>
      </w:r>
      <w:r>
        <w:rPr>
          <w:rFonts w:ascii="Arial" w:hAnsi="Arial" w:cs="Arial"/>
          <w:lang w:eastAsia="en-US"/>
        </w:rPr>
        <w:t>,</w:t>
      </w:r>
      <w:r w:rsidRPr="00B12C48">
        <w:rPr>
          <w:rFonts w:ascii="Arial" w:hAnsi="Arial" w:cs="Arial"/>
          <w:lang w:eastAsia="en-US"/>
        </w:rPr>
        <w:t xml:space="preserve">  дала сагласност на Финансијски план Установе, који је у циљу целовитог сагледавања Програма достављен у прилогу.</w:t>
      </w:r>
    </w:p>
    <w:p w:rsidR="008E6BB1" w:rsidRPr="00C66805" w:rsidRDefault="008E6BB1" w:rsidP="008E6BB1">
      <w:pPr>
        <w:jc w:val="both"/>
        <w:rPr>
          <w:rFonts w:ascii="Arial" w:hAnsi="Arial" w:cs="Arial"/>
        </w:rPr>
      </w:pPr>
      <w:r w:rsidRPr="00C66805">
        <w:rPr>
          <w:rFonts w:ascii="Arial" w:hAnsi="Arial" w:cs="Arial"/>
        </w:rPr>
        <w:tab/>
        <w:t xml:space="preserve">Имајући у виду да је </w:t>
      </w:r>
      <w:r>
        <w:rPr>
          <w:rFonts w:ascii="Arial" w:hAnsi="Arial" w:cs="Arial"/>
          <w:lang/>
        </w:rPr>
        <w:t>П</w:t>
      </w:r>
      <w:r w:rsidRPr="00C66805">
        <w:rPr>
          <w:rFonts w:ascii="Arial" w:hAnsi="Arial" w:cs="Arial"/>
        </w:rPr>
        <w:t>рограм  сачињен у складу са законом, прописима Града и циљевима оснивања Установе, предлаже се доношење решења о дава</w:t>
      </w:r>
      <w:r>
        <w:rPr>
          <w:rFonts w:ascii="Arial" w:hAnsi="Arial" w:cs="Arial"/>
        </w:rPr>
        <w:t xml:space="preserve">њу сагласности на Програм рада </w:t>
      </w:r>
      <w:r>
        <w:rPr>
          <w:rFonts w:ascii="Arial" w:hAnsi="Arial" w:cs="Arial"/>
          <w:lang/>
        </w:rPr>
        <w:t>У</w:t>
      </w:r>
      <w:r w:rsidRPr="00C66805">
        <w:rPr>
          <w:rFonts w:ascii="Arial" w:hAnsi="Arial" w:cs="Arial"/>
        </w:rPr>
        <w:t>станове Нишки културни центар за 201</w:t>
      </w:r>
      <w:r w:rsidRPr="00C66805">
        <w:rPr>
          <w:rFonts w:ascii="Arial" w:hAnsi="Arial" w:cs="Arial"/>
          <w:lang/>
        </w:rPr>
        <w:t>3</w:t>
      </w:r>
      <w:r w:rsidRPr="00C66805">
        <w:rPr>
          <w:rFonts w:ascii="Arial" w:hAnsi="Arial" w:cs="Arial"/>
        </w:rPr>
        <w:t>. годину.</w:t>
      </w:r>
    </w:p>
    <w:p w:rsidR="008E6BB1" w:rsidRPr="00C66805" w:rsidRDefault="008E6BB1" w:rsidP="008E6BB1">
      <w:pPr>
        <w:suppressAutoHyphens w:val="0"/>
        <w:jc w:val="both"/>
        <w:rPr>
          <w:rFonts w:ascii="Arial" w:hAnsi="Arial" w:cs="Arial"/>
          <w:lang w:eastAsia="en-US"/>
        </w:rPr>
      </w:pPr>
      <w:r w:rsidRPr="00C66805">
        <w:rPr>
          <w:rFonts w:ascii="Arial" w:hAnsi="Arial" w:cs="Arial"/>
          <w:lang w:eastAsia="en-US"/>
        </w:rPr>
        <w:tab/>
      </w:r>
      <w:r w:rsidRPr="00C66805">
        <w:rPr>
          <w:rFonts w:ascii="Arial" w:hAnsi="Arial" w:cs="Arial"/>
          <w:lang w:eastAsia="en-US"/>
        </w:rPr>
        <w:tab/>
      </w:r>
      <w:r w:rsidRPr="00C66805">
        <w:rPr>
          <w:rFonts w:ascii="Arial" w:hAnsi="Arial" w:cs="Arial"/>
          <w:lang w:eastAsia="en-US"/>
        </w:rPr>
        <w:tab/>
      </w:r>
      <w:r w:rsidRPr="00C66805">
        <w:rPr>
          <w:rFonts w:ascii="Arial" w:hAnsi="Arial" w:cs="Arial"/>
          <w:lang w:eastAsia="en-US"/>
        </w:rPr>
        <w:tab/>
      </w:r>
      <w:r w:rsidRPr="00C66805">
        <w:rPr>
          <w:rFonts w:ascii="Arial" w:hAnsi="Arial" w:cs="Arial"/>
          <w:lang w:eastAsia="en-US"/>
        </w:rPr>
        <w:tab/>
      </w:r>
      <w:r w:rsidRPr="00C66805">
        <w:rPr>
          <w:rFonts w:ascii="Arial" w:hAnsi="Arial" w:cs="Arial"/>
          <w:lang w:eastAsia="en-US"/>
        </w:rPr>
        <w:tab/>
        <w:t xml:space="preserve">                      </w:t>
      </w:r>
      <w:r w:rsidRPr="00C66805">
        <w:rPr>
          <w:rFonts w:ascii="Arial" w:hAnsi="Arial" w:cs="Arial"/>
          <w:lang w:eastAsia="en-US"/>
        </w:rPr>
        <w:tab/>
        <w:t xml:space="preserve"> </w:t>
      </w:r>
      <w:r>
        <w:rPr>
          <w:rFonts w:ascii="Arial" w:hAnsi="Arial" w:cs="Arial"/>
          <w:b/>
          <w:lang w:eastAsia="en-US"/>
        </w:rPr>
        <w:tab/>
      </w:r>
      <w:r>
        <w:rPr>
          <w:rFonts w:ascii="Arial" w:hAnsi="Arial" w:cs="Arial"/>
          <w:b/>
          <w:lang w:eastAsia="en-US"/>
        </w:rPr>
        <w:tab/>
      </w:r>
      <w:r>
        <w:rPr>
          <w:rFonts w:ascii="Arial" w:hAnsi="Arial" w:cs="Arial"/>
          <w:b/>
          <w:lang w:eastAsia="en-US"/>
        </w:rPr>
        <w:tab/>
      </w:r>
      <w:r w:rsidRPr="00C66805">
        <w:rPr>
          <w:rFonts w:ascii="Arial" w:hAnsi="Arial" w:cs="Arial"/>
          <w:b/>
          <w:lang w:eastAsia="en-US"/>
        </w:rPr>
        <w:t xml:space="preserve">                                                                                        </w:t>
      </w:r>
      <w:r w:rsidRPr="00C66805">
        <w:rPr>
          <w:rFonts w:ascii="Arial" w:hAnsi="Arial" w:cs="Arial"/>
          <w:b/>
          <w:lang w:val="sr-Latn-CS" w:eastAsia="en-US"/>
        </w:rPr>
        <w:t xml:space="preserve">     </w:t>
      </w:r>
      <w:r w:rsidRPr="00C66805">
        <w:rPr>
          <w:rFonts w:ascii="Arial" w:hAnsi="Arial" w:cs="Arial"/>
          <w:b/>
          <w:lang w:eastAsia="en-US"/>
        </w:rPr>
        <w:t xml:space="preserve">  </w:t>
      </w:r>
      <w:r w:rsidRPr="00C66805">
        <w:rPr>
          <w:rFonts w:ascii="Arial" w:hAnsi="Arial" w:cs="Arial"/>
          <w:b/>
          <w:bCs/>
          <w:lang w:val="en-US" w:eastAsia="en-US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 w:rsidRPr="00C66805">
        <w:rPr>
          <w:rFonts w:ascii="Arial" w:hAnsi="Arial" w:cs="Arial"/>
          <w:lang w:eastAsia="en-US"/>
        </w:rPr>
        <w:t>По овлашћењу-Начелник</w:t>
      </w:r>
    </w:p>
    <w:p w:rsidR="008E6BB1" w:rsidRPr="00C66805" w:rsidRDefault="008E6BB1" w:rsidP="008E6BB1">
      <w:pPr>
        <w:suppressAutoHyphens w:val="0"/>
        <w:ind w:left="2977" w:firstLine="1343"/>
        <w:rPr>
          <w:rFonts w:ascii="Arial" w:hAnsi="Arial" w:cs="Arial"/>
          <w:lang w:eastAsia="en-US"/>
        </w:rPr>
      </w:pPr>
      <w:r w:rsidRPr="00C66805">
        <w:rPr>
          <w:rFonts w:ascii="Arial" w:hAnsi="Arial" w:cs="Arial"/>
          <w:lang w:eastAsia="en-US"/>
        </w:rPr>
        <w:t xml:space="preserve">     Управе за образовање, културу,</w:t>
      </w:r>
    </w:p>
    <w:p w:rsidR="008E6BB1" w:rsidRPr="00C66805" w:rsidRDefault="008E6BB1" w:rsidP="008E6BB1">
      <w:pPr>
        <w:suppressAutoHyphens w:val="0"/>
        <w:ind w:left="2977" w:firstLine="1343"/>
        <w:rPr>
          <w:rFonts w:ascii="Arial" w:hAnsi="Arial" w:cs="Arial"/>
          <w:lang w:eastAsia="en-US"/>
        </w:rPr>
      </w:pPr>
      <w:r w:rsidRPr="00C66805">
        <w:rPr>
          <w:rFonts w:ascii="Arial" w:hAnsi="Arial" w:cs="Arial"/>
          <w:lang w:eastAsia="en-US"/>
        </w:rPr>
        <w:t xml:space="preserve">                омладину и спорт</w:t>
      </w:r>
    </w:p>
    <w:p w:rsidR="008E6BB1" w:rsidRPr="00C66805" w:rsidRDefault="008E6BB1" w:rsidP="008E6BB1">
      <w:pPr>
        <w:suppressAutoHyphens w:val="0"/>
        <w:rPr>
          <w:rFonts w:ascii="Arial" w:hAnsi="Arial" w:cs="Arial"/>
          <w:lang w:eastAsia="en-US"/>
        </w:rPr>
      </w:pPr>
      <w:r w:rsidRPr="00C66805">
        <w:rPr>
          <w:rFonts w:ascii="Arial" w:hAnsi="Arial" w:cs="Arial"/>
          <w:lang w:eastAsia="en-US"/>
        </w:rPr>
        <w:t xml:space="preserve">                                                                                  _______________</w:t>
      </w:r>
    </w:p>
    <w:p w:rsidR="008E6BB1" w:rsidRPr="00C66805" w:rsidRDefault="008E6BB1" w:rsidP="008E6BB1">
      <w:pPr>
        <w:suppressAutoHyphens w:val="0"/>
        <w:rPr>
          <w:rFonts w:ascii="Arial" w:hAnsi="Arial" w:cs="Arial"/>
          <w:lang w:eastAsia="en-US"/>
        </w:rPr>
      </w:pPr>
      <w:r w:rsidRPr="00C66805">
        <w:rPr>
          <w:rFonts w:ascii="Arial" w:hAnsi="Arial" w:cs="Arial"/>
          <w:lang w:eastAsia="en-US"/>
        </w:rPr>
        <w:t xml:space="preserve">                                   </w:t>
      </w:r>
    </w:p>
    <w:p w:rsidR="009152ED" w:rsidRDefault="008E6BB1" w:rsidP="008E6BB1">
      <w:pPr>
        <w:suppressAutoHyphens w:val="0"/>
      </w:pPr>
      <w:r w:rsidRPr="00C66805">
        <w:rPr>
          <w:rFonts w:ascii="Arial" w:hAnsi="Arial" w:cs="Arial"/>
          <w:lang w:eastAsia="en-US"/>
        </w:rPr>
        <w:t xml:space="preserve">                         </w:t>
      </w:r>
      <w:r w:rsidRPr="00C66805">
        <w:rPr>
          <w:rFonts w:ascii="Arial" w:hAnsi="Arial" w:cs="Arial"/>
          <w:lang w:eastAsia="en-US"/>
        </w:rPr>
        <w:t xml:space="preserve">                                                           </w:t>
      </w:r>
      <w:r w:rsidRPr="00C66805">
        <w:rPr>
          <w:rFonts w:ascii="Arial" w:hAnsi="Arial" w:cs="Arial"/>
          <w:lang w:eastAsia="en-US"/>
        </w:rPr>
        <w:t>Јелица Велаја</w:t>
      </w:r>
    </w:p>
    <w:sectPr w:rsidR="009152ED" w:rsidSect="00C40AD0">
      <w:pgSz w:w="12240" w:h="15840"/>
      <w:pgMar w:top="426" w:right="118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E6BB1"/>
    <w:rsid w:val="008E6BB1"/>
    <w:rsid w:val="0091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B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accent">
    <w:name w:val="text-accent"/>
    <w:basedOn w:val="DefaultParagraphFont"/>
    <w:rsid w:val="008E6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2013-02-01T09:31:00Z</dcterms:created>
  <dcterms:modified xsi:type="dcterms:W3CDTF">2013-02-01T09:32:00Z</dcterms:modified>
</cp:coreProperties>
</file>